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63" w:type="dxa"/>
        <w:jc w:val="center"/>
        <w:tblBorders>
          <w:top w:val="single" w:sz="8" w:space="0" w:color="339966"/>
          <w:left w:val="single" w:sz="8" w:space="0" w:color="339966"/>
          <w:bottom w:val="single" w:sz="8" w:space="0" w:color="339966"/>
          <w:right w:val="single" w:sz="8" w:space="0" w:color="339966"/>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765"/>
        <w:gridCol w:w="3453"/>
        <w:gridCol w:w="1146"/>
        <w:gridCol w:w="1559"/>
        <w:gridCol w:w="1040"/>
      </w:tblGrid>
      <w:tr w:rsidR="0065485A" w:rsidRPr="00391153" w:rsidTr="003F7CAB">
        <w:trPr>
          <w:cantSplit/>
          <w:trHeight w:val="858"/>
          <w:jc w:val="center"/>
        </w:trPr>
        <w:tc>
          <w:tcPr>
            <w:tcW w:w="1765" w:type="dxa"/>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65485A" w:rsidRPr="00391153" w:rsidRDefault="004F6B46" w:rsidP="003E4DDE">
            <w:pPr>
              <w:pStyle w:val="En-tte"/>
              <w:spacing w:line="256" w:lineRule="auto"/>
              <w:jc w:val="center"/>
              <w:rPr>
                <w:b/>
              </w:rPr>
            </w:pPr>
            <w:r>
              <w:rPr>
                <w:b/>
                <w:noProof/>
              </w:rPr>
              <w:drawing>
                <wp:inline distT="0" distB="0" distL="0" distR="0">
                  <wp:extent cx="932400" cy="723600"/>
                  <wp:effectExtent l="0" t="0" r="1270" b="635"/>
                  <wp:docPr id="1" name="Image 1" descr="C:\Users\Pa jules Ndiaye\Desktop\20180826CI-SanarSoft\42-AQP\42C.LogosProjet.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 jules Ndiaye\Desktop\20180826CI-SanarSoft\42-AQP\42C.LogosProjet.1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400" cy="723600"/>
                          </a:xfrm>
                          <a:prstGeom prst="rect">
                            <a:avLst/>
                          </a:prstGeom>
                          <a:noFill/>
                          <a:ln>
                            <a:noFill/>
                          </a:ln>
                        </pic:spPr>
                      </pic:pic>
                    </a:graphicData>
                  </a:graphic>
                </wp:inline>
              </w:drawing>
            </w:r>
            <w:r w:rsidR="003E4DDE">
              <w:rPr>
                <w:b/>
              </w:rPr>
              <w:t>Compte Rendu</w:t>
            </w:r>
          </w:p>
        </w:tc>
        <w:tc>
          <w:tcPr>
            <w:tcW w:w="3453" w:type="dxa"/>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CCCCFF"/>
            <w:vAlign w:val="center"/>
            <w:hideMark/>
          </w:tcPr>
          <w:p w:rsidR="009C79E6" w:rsidRDefault="003F7CAB" w:rsidP="009C79E6">
            <w:pPr>
              <w:pStyle w:val="Corpsdetexte"/>
              <w:spacing w:line="256" w:lineRule="auto"/>
              <w:jc w:val="center"/>
              <w:rPr>
                <w:b/>
                <w:bCs/>
                <w:i w:val="0"/>
                <w:lang w:eastAsia="en-US"/>
              </w:rPr>
            </w:pPr>
            <w:r>
              <w:rPr>
                <w:b/>
                <w:bCs/>
                <w:i w:val="0"/>
                <w:lang w:eastAsia="en-US"/>
              </w:rPr>
              <w:t>Réunion 2019.10.31</w:t>
            </w:r>
            <w:bookmarkStart w:id="0" w:name="_GoBack"/>
            <w:bookmarkEnd w:id="0"/>
          </w:p>
          <w:p w:rsidR="00400D46" w:rsidRPr="009C79E6" w:rsidRDefault="009C79E6" w:rsidP="0065485A">
            <w:pPr>
              <w:pStyle w:val="Corpsdetexte"/>
              <w:spacing w:line="256" w:lineRule="auto"/>
              <w:jc w:val="center"/>
              <w:rPr>
                <w:bCs/>
                <w:lang w:eastAsia="en-US"/>
              </w:rPr>
            </w:pPr>
            <w:r>
              <w:rPr>
                <w:bCs/>
                <w:lang w:eastAsia="en-US"/>
              </w:rPr>
              <w:t>(compte bancaire, comptabilité, masque de saisie, organigramme, CI-</w:t>
            </w:r>
            <w:proofErr w:type="spellStart"/>
            <w:r>
              <w:rPr>
                <w:bCs/>
                <w:lang w:eastAsia="en-US"/>
              </w:rPr>
              <w:t>SimMasto</w:t>
            </w:r>
            <w:proofErr w:type="spellEnd"/>
            <w:r>
              <w:rPr>
                <w:bCs/>
                <w:lang w:eastAsia="en-US"/>
              </w:rPr>
              <w:t xml:space="preserve">, convention SanarSoft-IRD) </w:t>
            </w:r>
          </w:p>
        </w:tc>
        <w:tc>
          <w:tcPr>
            <w:tcW w:w="1146" w:type="dxa"/>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65485A" w:rsidRPr="003F7CAB" w:rsidRDefault="003F7CAB" w:rsidP="00CB1064">
            <w:pPr>
              <w:pStyle w:val="En-tte"/>
              <w:spacing w:line="276" w:lineRule="auto"/>
              <w:jc w:val="center"/>
              <w:rPr>
                <w:b/>
                <w:sz w:val="20"/>
              </w:rPr>
            </w:pPr>
            <w:r>
              <w:rPr>
                <w:b/>
                <w:sz w:val="20"/>
              </w:rPr>
              <w:t>Rédaction</w:t>
            </w:r>
            <w:r w:rsidR="0065485A" w:rsidRPr="003F7CAB">
              <w:rPr>
                <w:b/>
                <w:sz w:val="20"/>
              </w:rPr>
              <w:t xml:space="preserve"> : </w:t>
            </w:r>
          </w:p>
          <w:p w:rsidR="0065485A" w:rsidRPr="003F7CAB" w:rsidRDefault="003F7CAB" w:rsidP="003F7CAB">
            <w:pPr>
              <w:pStyle w:val="En-tte"/>
              <w:spacing w:line="276" w:lineRule="auto"/>
              <w:jc w:val="center"/>
              <w:rPr>
                <w:sz w:val="20"/>
              </w:rPr>
            </w:pPr>
            <w:r>
              <w:rPr>
                <w:sz w:val="20"/>
              </w:rPr>
              <w:t>Papa S.</w:t>
            </w:r>
            <w:r w:rsidR="00D114DF" w:rsidRPr="003F7CAB">
              <w:rPr>
                <w:sz w:val="20"/>
              </w:rPr>
              <w:t xml:space="preserve"> Ndiaye</w:t>
            </w:r>
            <w:r w:rsidR="0065485A" w:rsidRPr="003F7CAB">
              <w:rPr>
                <w:sz w:val="20"/>
              </w:rPr>
              <w:t xml:space="preserve">  </w:t>
            </w:r>
          </w:p>
        </w:tc>
        <w:tc>
          <w:tcPr>
            <w:tcW w:w="1559"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65485A" w:rsidRPr="003F7CAB" w:rsidRDefault="0065485A" w:rsidP="003E4E6C">
            <w:pPr>
              <w:pStyle w:val="En-tte"/>
              <w:spacing w:line="256" w:lineRule="auto"/>
              <w:jc w:val="center"/>
              <w:rPr>
                <w:sz w:val="20"/>
              </w:rPr>
            </w:pPr>
            <w:r w:rsidRPr="003F7CAB">
              <w:rPr>
                <w:b/>
                <w:sz w:val="20"/>
              </w:rPr>
              <w:t>Date création</w:t>
            </w:r>
            <w:r w:rsidRPr="003F7CAB">
              <w:rPr>
                <w:b/>
                <w:sz w:val="20"/>
              </w:rPr>
              <w:br/>
            </w:r>
            <w:r w:rsidR="003E4E6C" w:rsidRPr="003F7CAB">
              <w:rPr>
                <w:sz w:val="20"/>
              </w:rPr>
              <w:t>31.10.2019</w:t>
            </w:r>
          </w:p>
        </w:tc>
        <w:tc>
          <w:tcPr>
            <w:tcW w:w="104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65485A" w:rsidRPr="003F7CAB" w:rsidRDefault="0065485A" w:rsidP="002262E3">
            <w:pPr>
              <w:pStyle w:val="En-tte"/>
              <w:spacing w:line="256" w:lineRule="auto"/>
              <w:jc w:val="center"/>
              <w:rPr>
                <w:sz w:val="20"/>
              </w:rPr>
            </w:pPr>
            <w:r w:rsidRPr="003F7CAB">
              <w:rPr>
                <w:b/>
                <w:sz w:val="20"/>
              </w:rPr>
              <w:t>Référence</w:t>
            </w:r>
            <w:r w:rsidRPr="003F7CAB">
              <w:rPr>
                <w:sz w:val="20"/>
              </w:rPr>
              <w:br/>
            </w:r>
            <w:r w:rsidR="003A19BA" w:rsidRPr="003F7CAB">
              <w:rPr>
                <w:sz w:val="20"/>
              </w:rPr>
              <w:t>3</w:t>
            </w:r>
            <w:r w:rsidRPr="003F7CAB">
              <w:rPr>
                <w:sz w:val="20"/>
              </w:rPr>
              <w:t>2C</w:t>
            </w:r>
            <w:r w:rsidR="003E4DDE" w:rsidRPr="003F7CAB">
              <w:rPr>
                <w:sz w:val="20"/>
              </w:rPr>
              <w:t>R</w:t>
            </w:r>
            <w:r w:rsidR="003A19BA" w:rsidRPr="003F7CAB">
              <w:rPr>
                <w:sz w:val="20"/>
              </w:rPr>
              <w:t>.0</w:t>
            </w:r>
            <w:r w:rsidR="002262E3" w:rsidRPr="003F7CAB">
              <w:rPr>
                <w:sz w:val="20"/>
              </w:rPr>
              <w:t>09</w:t>
            </w:r>
          </w:p>
        </w:tc>
      </w:tr>
      <w:tr w:rsidR="0065485A" w:rsidTr="003F7CAB">
        <w:trPr>
          <w:cantSplit/>
          <w:trHeight w:val="501"/>
          <w:jc w:val="center"/>
        </w:trPr>
        <w:tc>
          <w:tcPr>
            <w:tcW w:w="1765" w:type="dxa"/>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65485A" w:rsidRDefault="0065485A" w:rsidP="00CB1064">
            <w:pPr>
              <w:rPr>
                <w:b/>
              </w:rPr>
            </w:pPr>
          </w:p>
        </w:tc>
        <w:tc>
          <w:tcPr>
            <w:tcW w:w="3453" w:type="dxa"/>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65485A" w:rsidRDefault="0065485A" w:rsidP="00CB1064">
            <w:pPr>
              <w:rPr>
                <w:b/>
                <w:bCs/>
              </w:rPr>
            </w:pPr>
          </w:p>
        </w:tc>
        <w:tc>
          <w:tcPr>
            <w:tcW w:w="1146" w:type="dxa"/>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65485A" w:rsidRPr="003F7CAB" w:rsidRDefault="0065485A" w:rsidP="00CB1064">
            <w:pPr>
              <w:rPr>
                <w:sz w:val="20"/>
              </w:rPr>
            </w:pPr>
          </w:p>
        </w:tc>
        <w:tc>
          <w:tcPr>
            <w:tcW w:w="1559"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65485A" w:rsidRPr="003F7CAB" w:rsidRDefault="0065485A" w:rsidP="00CB1064">
            <w:pPr>
              <w:pStyle w:val="En-tte"/>
              <w:spacing w:line="256" w:lineRule="auto"/>
              <w:jc w:val="center"/>
              <w:rPr>
                <w:b/>
                <w:sz w:val="20"/>
              </w:rPr>
            </w:pPr>
            <w:r w:rsidRPr="003F7CAB">
              <w:rPr>
                <w:b/>
                <w:sz w:val="20"/>
              </w:rPr>
              <w:t xml:space="preserve">Dernière modif. </w:t>
            </w:r>
          </w:p>
          <w:p w:rsidR="00D114DF" w:rsidRPr="003F7CAB" w:rsidRDefault="003F7CAB" w:rsidP="00CB1064">
            <w:pPr>
              <w:pStyle w:val="En-tte"/>
              <w:spacing w:line="256" w:lineRule="auto"/>
              <w:jc w:val="center"/>
              <w:rPr>
                <w:sz w:val="20"/>
              </w:rPr>
            </w:pPr>
            <w:r>
              <w:rPr>
                <w:sz w:val="20"/>
              </w:rPr>
              <w:fldChar w:fldCharType="begin"/>
            </w:r>
            <w:r>
              <w:rPr>
                <w:sz w:val="20"/>
              </w:rPr>
              <w:instrText xml:space="preserve"> DATE  \@ "dd/MM/yyyy"  \* MERGEFORMAT </w:instrText>
            </w:r>
            <w:r>
              <w:rPr>
                <w:sz w:val="20"/>
              </w:rPr>
              <w:fldChar w:fldCharType="separate"/>
            </w:r>
            <w:r w:rsidR="005E46E6">
              <w:rPr>
                <w:noProof/>
                <w:sz w:val="20"/>
              </w:rPr>
              <w:t>04/05/2020</w:t>
            </w:r>
            <w:r>
              <w:rPr>
                <w:sz w:val="20"/>
              </w:rPr>
              <w:fldChar w:fldCharType="end"/>
            </w:r>
          </w:p>
        </w:tc>
        <w:tc>
          <w:tcPr>
            <w:tcW w:w="104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65485A" w:rsidRPr="003F7CAB" w:rsidRDefault="00184AF5" w:rsidP="00184AF5">
            <w:pPr>
              <w:pStyle w:val="En-tte"/>
              <w:spacing w:line="256" w:lineRule="auto"/>
              <w:jc w:val="center"/>
              <w:rPr>
                <w:sz w:val="20"/>
              </w:rPr>
            </w:pPr>
            <w:r w:rsidRPr="003F7CAB">
              <w:rPr>
                <w:snapToGrid w:val="0"/>
                <w:sz w:val="20"/>
              </w:rPr>
              <w:t xml:space="preserve">2 </w:t>
            </w:r>
            <w:r w:rsidR="0065485A" w:rsidRPr="003F7CAB">
              <w:rPr>
                <w:snapToGrid w:val="0"/>
                <w:sz w:val="20"/>
              </w:rPr>
              <w:t>Page</w:t>
            </w:r>
            <w:r w:rsidRPr="003F7CAB">
              <w:rPr>
                <w:snapToGrid w:val="0"/>
                <w:sz w:val="20"/>
              </w:rPr>
              <w:t xml:space="preserve"> (s)</w:t>
            </w:r>
          </w:p>
        </w:tc>
      </w:tr>
    </w:tbl>
    <w:p w:rsidR="009769E9" w:rsidRPr="00A818DF" w:rsidRDefault="009769E9" w:rsidP="00A818DF">
      <w:pPr>
        <w:spacing w:before="240"/>
        <w:jc w:val="both"/>
        <w:rPr>
          <w:b/>
          <w:szCs w:val="22"/>
        </w:rPr>
      </w:pPr>
      <w:r>
        <w:rPr>
          <w:b/>
        </w:rPr>
        <w:t xml:space="preserve">Révision : </w:t>
      </w:r>
      <w:r>
        <w:t>Jean Le Fur</w:t>
      </w:r>
    </w:p>
    <w:p w:rsidR="009769E9" w:rsidRDefault="009769E9" w:rsidP="009769E9">
      <w:pPr>
        <w:jc w:val="both"/>
      </w:pPr>
      <w:r>
        <w:rPr>
          <w:b/>
        </w:rPr>
        <w:t>Mots clefs</w:t>
      </w:r>
      <w:r>
        <w:t> </w:t>
      </w:r>
      <w:r w:rsidR="00FB46AF">
        <w:t xml:space="preserve">: </w:t>
      </w:r>
      <w:r w:rsidR="00017F5E">
        <w:t>compte bancaire</w:t>
      </w:r>
      <w:r w:rsidR="00757FCD">
        <w:t>,</w:t>
      </w:r>
      <w:r w:rsidR="003F7CAB">
        <w:t xml:space="preserve"> comptabilité, </w:t>
      </w:r>
      <w:r w:rsidR="00757FCD">
        <w:t>masque</w:t>
      </w:r>
      <w:r w:rsidR="003F7CAB">
        <w:t xml:space="preserve"> de saisie</w:t>
      </w:r>
      <w:r w:rsidR="00757FCD">
        <w:t>,</w:t>
      </w:r>
      <w:r w:rsidR="003F7CAB">
        <w:t xml:space="preserve"> organigramme, CI-</w:t>
      </w:r>
      <w:proofErr w:type="spellStart"/>
      <w:r w:rsidR="009C79E6">
        <w:t>SimMasto</w:t>
      </w:r>
      <w:proofErr w:type="spellEnd"/>
      <w:r w:rsidR="009C79E6">
        <w:t>,</w:t>
      </w:r>
      <w:r w:rsidR="006C60D0">
        <w:t xml:space="preserve"> convention</w:t>
      </w:r>
      <w:r w:rsidR="003F7CAB">
        <w:t xml:space="preserve"> SanarSoft-</w:t>
      </w:r>
      <w:r w:rsidR="003F7CAB">
        <w:t>IRD</w:t>
      </w:r>
      <w:r w:rsidR="003F7CAB">
        <w:t>.</w:t>
      </w:r>
    </w:p>
    <w:p w:rsidR="003A19BA" w:rsidRDefault="003A19BA" w:rsidP="003A19BA">
      <w:pPr>
        <w:spacing w:after="120"/>
        <w:ind w:left="1077" w:hanging="1077"/>
        <w:jc w:val="both"/>
      </w:pPr>
      <w:r>
        <w:rPr>
          <w:b/>
        </w:rPr>
        <w:t xml:space="preserve">Résumé </w:t>
      </w:r>
      <w:r w:rsidR="006C60D0">
        <w:t xml:space="preserve">: </w:t>
      </w:r>
      <w:r w:rsidR="003F7CAB">
        <w:t>discussion autour de l’ouverture d’un compte bancaire pour</w:t>
      </w:r>
      <w:r w:rsidR="006C60D0">
        <w:t xml:space="preserve"> SanarSoft, </w:t>
      </w:r>
      <w:r w:rsidR="009C79E6">
        <w:t xml:space="preserve">de </w:t>
      </w:r>
      <w:r w:rsidR="003F7CAB">
        <w:t xml:space="preserve">la mise en d’un contrat de </w:t>
      </w:r>
      <w:proofErr w:type="spellStart"/>
      <w:r w:rsidR="003F7CAB">
        <w:t>debbuging</w:t>
      </w:r>
      <w:proofErr w:type="spellEnd"/>
      <w:r w:rsidR="003F7CAB">
        <w:t xml:space="preserve"> du masque de saisie pour alimenter le compte </w:t>
      </w:r>
      <w:r w:rsidR="009C79E6">
        <w:t>bancaire</w:t>
      </w:r>
      <w:r w:rsidR="003F7CAB">
        <w:t>, proposition</w:t>
      </w:r>
      <w:r w:rsidR="009C79E6">
        <w:t xml:space="preserve"> et </w:t>
      </w:r>
      <w:r w:rsidR="003F7CAB">
        <w:t xml:space="preserve">adoption du nouvel </w:t>
      </w:r>
      <w:r w:rsidR="006C60D0">
        <w:t xml:space="preserve">organigramme </w:t>
      </w:r>
      <w:r w:rsidR="003F7CAB">
        <w:t>de SanarSoft</w:t>
      </w:r>
      <w:r w:rsidR="006C60D0">
        <w:t xml:space="preserve">, </w:t>
      </w:r>
      <w:r w:rsidR="003F7CAB">
        <w:t xml:space="preserve">suspension </w:t>
      </w:r>
      <w:r w:rsidR="009C79E6">
        <w:t xml:space="preserve">du </w:t>
      </w:r>
      <w:r w:rsidR="003F7CAB">
        <w:t xml:space="preserve">projet </w:t>
      </w:r>
      <w:r w:rsidR="009C79E6">
        <w:t>CI-</w:t>
      </w:r>
      <w:proofErr w:type="spellStart"/>
      <w:r w:rsidR="003F7CAB">
        <w:t>SimMasto</w:t>
      </w:r>
      <w:proofErr w:type="spellEnd"/>
      <w:r w:rsidR="009C79E6">
        <w:t xml:space="preserve">. </w:t>
      </w:r>
    </w:p>
    <w:p w:rsidR="003A19BA" w:rsidRDefault="003A19BA" w:rsidP="003A19BA">
      <w:pPr>
        <w:spacing w:after="120"/>
        <w:ind w:left="1077" w:hanging="1077"/>
        <w:jc w:val="both"/>
      </w:pPr>
      <w:r w:rsidRPr="004E3E84">
        <w:rPr>
          <w:b/>
        </w:rPr>
        <w:t>Secrétaire de Séance</w:t>
      </w:r>
      <w:r>
        <w:t> : Papa Souleymane Ndiaye</w:t>
      </w:r>
    </w:p>
    <w:p w:rsidR="005763C6" w:rsidRPr="00890983" w:rsidRDefault="005763C6" w:rsidP="00890983">
      <w:pPr>
        <w:keepNext/>
        <w:keepLines/>
        <w:spacing w:before="240" w:line="276" w:lineRule="auto"/>
        <w:rPr>
          <w:rFonts w:ascii="Cambria" w:eastAsia="Cambria" w:hAnsi="Cambria" w:cs="Cambria"/>
          <w:b/>
          <w:color w:val="365F91"/>
          <w:sz w:val="30"/>
        </w:rPr>
      </w:pPr>
      <w:r w:rsidRPr="00890983">
        <w:rPr>
          <w:rFonts w:ascii="Cambria" w:eastAsia="Cambria" w:hAnsi="Cambria" w:cs="Cambria"/>
          <w:b/>
          <w:color w:val="365F91"/>
          <w:sz w:val="30"/>
        </w:rPr>
        <w:t xml:space="preserve">Ordre du jour :   </w:t>
      </w:r>
    </w:p>
    <w:p w:rsidR="005763C6" w:rsidRDefault="005763C6" w:rsidP="005763C6">
      <w:pPr>
        <w:pStyle w:val="Paragraphedeliste"/>
        <w:numPr>
          <w:ilvl w:val="0"/>
          <w:numId w:val="9"/>
        </w:numPr>
        <w:spacing w:after="120"/>
        <w:jc w:val="both"/>
      </w:pPr>
      <w:r>
        <w:t>Ouverture compte bancaire SanarSoft</w:t>
      </w:r>
    </w:p>
    <w:p w:rsidR="005763C6" w:rsidRDefault="00FB26E7" w:rsidP="005763C6">
      <w:pPr>
        <w:pStyle w:val="Paragraphedeliste"/>
        <w:numPr>
          <w:ilvl w:val="0"/>
          <w:numId w:val="9"/>
        </w:numPr>
        <w:spacing w:after="120"/>
        <w:jc w:val="both"/>
      </w:pPr>
      <w:r>
        <w:t>Validation organigramme</w:t>
      </w:r>
    </w:p>
    <w:p w:rsidR="005763C6" w:rsidRDefault="005763C6" w:rsidP="005763C6">
      <w:pPr>
        <w:pStyle w:val="Paragraphedeliste"/>
        <w:numPr>
          <w:ilvl w:val="0"/>
          <w:numId w:val="9"/>
        </w:numPr>
        <w:spacing w:after="120"/>
        <w:jc w:val="both"/>
      </w:pPr>
      <w:r>
        <w:t>Divers</w:t>
      </w:r>
    </w:p>
    <w:p w:rsidR="005763C6" w:rsidRDefault="005763C6" w:rsidP="005763C6">
      <w:pPr>
        <w:keepNext/>
        <w:keepLines/>
        <w:spacing w:before="240" w:line="276" w:lineRule="auto"/>
        <w:rPr>
          <w:rFonts w:ascii="Cambria" w:eastAsia="Cambria" w:hAnsi="Cambria" w:cs="Cambria"/>
          <w:b/>
          <w:color w:val="365F91"/>
          <w:sz w:val="30"/>
        </w:rPr>
      </w:pPr>
      <w:r>
        <w:rPr>
          <w:rFonts w:ascii="Cambria" w:eastAsia="Cambria" w:hAnsi="Cambria" w:cs="Cambria"/>
          <w:b/>
          <w:color w:val="365F91"/>
          <w:sz w:val="30"/>
        </w:rPr>
        <w:t xml:space="preserve">Etaient présents :   </w:t>
      </w:r>
    </w:p>
    <w:p w:rsidR="005763C6" w:rsidRDefault="005763C6" w:rsidP="005763C6">
      <w:pPr>
        <w:pStyle w:val="Paragraphedeliste"/>
        <w:numPr>
          <w:ilvl w:val="0"/>
          <w:numId w:val="10"/>
        </w:numPr>
        <w:spacing w:after="120"/>
        <w:jc w:val="both"/>
      </w:pPr>
      <w:r>
        <w:t xml:space="preserve">Jean Le Fur </w:t>
      </w:r>
    </w:p>
    <w:p w:rsidR="005763C6" w:rsidRDefault="005763C6" w:rsidP="005763C6">
      <w:pPr>
        <w:pStyle w:val="Paragraphedeliste"/>
        <w:numPr>
          <w:ilvl w:val="0"/>
          <w:numId w:val="10"/>
        </w:numPr>
        <w:spacing w:after="120"/>
        <w:jc w:val="both"/>
      </w:pPr>
      <w:r>
        <w:t>Moussa Sall</w:t>
      </w:r>
    </w:p>
    <w:p w:rsidR="005763C6" w:rsidRDefault="005763C6" w:rsidP="005763C6">
      <w:pPr>
        <w:pStyle w:val="Paragraphedeliste"/>
        <w:numPr>
          <w:ilvl w:val="0"/>
          <w:numId w:val="10"/>
        </w:numPr>
        <w:spacing w:after="120"/>
        <w:jc w:val="both"/>
      </w:pPr>
      <w:r>
        <w:t>Papa Souleymane Ndiaye</w:t>
      </w:r>
    </w:p>
    <w:p w:rsidR="005763C6" w:rsidRDefault="005763C6" w:rsidP="005763C6">
      <w:pPr>
        <w:keepNext/>
        <w:keepLines/>
        <w:spacing w:before="240" w:line="276" w:lineRule="auto"/>
        <w:rPr>
          <w:rFonts w:ascii="Cambria" w:eastAsia="Cambria" w:hAnsi="Cambria" w:cs="Cambria"/>
          <w:b/>
          <w:color w:val="365F91"/>
          <w:sz w:val="30"/>
        </w:rPr>
      </w:pPr>
      <w:r>
        <w:rPr>
          <w:rFonts w:ascii="Cambria" w:eastAsia="Cambria" w:hAnsi="Cambria" w:cs="Cambria"/>
          <w:b/>
          <w:color w:val="365F91"/>
          <w:sz w:val="30"/>
        </w:rPr>
        <w:t>Etaient absents :</w:t>
      </w:r>
    </w:p>
    <w:p w:rsidR="00E75D2A" w:rsidRDefault="005763C6" w:rsidP="00BB40F1">
      <w:pPr>
        <w:pStyle w:val="Paragraphedeliste"/>
        <w:numPr>
          <w:ilvl w:val="0"/>
          <w:numId w:val="11"/>
        </w:numPr>
        <w:spacing w:after="120" w:line="360" w:lineRule="auto"/>
        <w:jc w:val="both"/>
      </w:pPr>
      <w:r>
        <w:t>Pas d’absents</w:t>
      </w:r>
    </w:p>
    <w:p w:rsidR="008D17CA" w:rsidRDefault="008D17CA" w:rsidP="00BB40F1">
      <w:pPr>
        <w:jc w:val="both"/>
      </w:pPr>
      <w:r>
        <w:t xml:space="preserve">La séance a débuté un peu après 15h. </w:t>
      </w:r>
    </w:p>
    <w:p w:rsidR="003E4DDE" w:rsidRDefault="003E4DDE" w:rsidP="00BB40F1">
      <w:pPr>
        <w:jc w:val="both"/>
      </w:pPr>
    </w:p>
    <w:p w:rsidR="003E4DDE" w:rsidRPr="003E4DDE" w:rsidRDefault="003E4DDE" w:rsidP="003E4DDE">
      <w:pPr>
        <w:pStyle w:val="Titre1"/>
        <w:numPr>
          <w:ilvl w:val="0"/>
          <w:numId w:val="13"/>
        </w:numPr>
      </w:pPr>
      <w:r w:rsidRPr="003E4DDE">
        <w:t xml:space="preserve">Ouverture compte bancaire </w:t>
      </w:r>
    </w:p>
    <w:p w:rsidR="003E4DDE" w:rsidRDefault="003E4DDE" w:rsidP="00BB40F1">
      <w:pPr>
        <w:jc w:val="both"/>
      </w:pPr>
    </w:p>
    <w:p w:rsidR="003E4DDE" w:rsidRDefault="008D17CA" w:rsidP="00FB26E7">
      <w:pPr>
        <w:spacing w:after="240"/>
        <w:jc w:val="both"/>
      </w:pPr>
      <w:r w:rsidRPr="008D17CA">
        <w:t xml:space="preserve">Il </w:t>
      </w:r>
      <w:r>
        <w:t>urge d’ouvrir un compte bancaire pour le compte de SanarSoft</w:t>
      </w:r>
      <w:r w:rsidR="003E4DDE">
        <w:t xml:space="preserve"> pour les raisons suivantes : </w:t>
      </w:r>
    </w:p>
    <w:p w:rsidR="003E4DDE" w:rsidRDefault="00307DFC" w:rsidP="003E4DDE">
      <w:pPr>
        <w:pStyle w:val="Paragraphedeliste"/>
        <w:numPr>
          <w:ilvl w:val="0"/>
          <w:numId w:val="11"/>
        </w:numPr>
        <w:spacing w:after="240"/>
        <w:jc w:val="both"/>
      </w:pPr>
      <w:r>
        <w:t xml:space="preserve">La structure doit disposer d’un compte </w:t>
      </w:r>
    </w:p>
    <w:p w:rsidR="00307DFC" w:rsidRDefault="00307DFC" w:rsidP="00307DFC">
      <w:pPr>
        <w:pStyle w:val="Paragraphedeliste"/>
        <w:numPr>
          <w:ilvl w:val="0"/>
          <w:numId w:val="11"/>
        </w:numPr>
        <w:spacing w:after="240"/>
        <w:jc w:val="both"/>
      </w:pPr>
      <w:r>
        <w:t>Pouvoir recevoir des virements</w:t>
      </w:r>
    </w:p>
    <w:p w:rsidR="00307DFC" w:rsidRDefault="00307DFC" w:rsidP="00307DFC">
      <w:pPr>
        <w:pStyle w:val="Paragraphedeliste"/>
        <w:numPr>
          <w:ilvl w:val="0"/>
          <w:numId w:val="11"/>
        </w:numPr>
        <w:spacing w:after="240"/>
        <w:jc w:val="both"/>
      </w:pPr>
      <w:r>
        <w:t>Pour bénéficier de relevé bancaire chaque mois</w:t>
      </w:r>
    </w:p>
    <w:p w:rsidR="003E4DDE" w:rsidRDefault="008D17CA" w:rsidP="003E4DDE">
      <w:pPr>
        <w:spacing w:after="240"/>
        <w:jc w:val="both"/>
      </w:pPr>
      <w:r>
        <w:t>Le compte sera ouvert dans les livres de la CBAO ou de la BICIS</w:t>
      </w:r>
      <w:r w:rsidR="003E4DDE">
        <w:t xml:space="preserve">. </w:t>
      </w:r>
    </w:p>
    <w:p w:rsidR="003E4DDE" w:rsidRDefault="003E4DDE" w:rsidP="00FB26E7">
      <w:pPr>
        <w:spacing w:after="240"/>
        <w:jc w:val="both"/>
      </w:pPr>
      <w:r>
        <w:t xml:space="preserve">Pour l’ouverture du compte bancaire les deux signataires seront Papa Souleymane Ndiaye et Birahime Fall. La comptabilité de SanarSoft devra se </w:t>
      </w:r>
      <w:r w:rsidR="00307DFC">
        <w:t xml:space="preserve">faire désormais avec une grande </w:t>
      </w:r>
      <w:r>
        <w:t xml:space="preserve">transparence. </w:t>
      </w:r>
    </w:p>
    <w:p w:rsidR="003E4DDE" w:rsidRDefault="003E4DDE" w:rsidP="003E4DDE">
      <w:pPr>
        <w:pStyle w:val="Titre1"/>
      </w:pPr>
      <w:r>
        <w:t>Alimentation du compte</w:t>
      </w:r>
    </w:p>
    <w:p w:rsidR="003E4DDE" w:rsidRDefault="003E4DDE" w:rsidP="00FB26E7">
      <w:pPr>
        <w:spacing w:after="240"/>
        <w:jc w:val="both"/>
      </w:pPr>
      <w:r>
        <w:t xml:space="preserve"> </w:t>
      </w:r>
      <w:r w:rsidR="008D17CA">
        <w:t>Il sera alimenté en ce début par le surplus des frais de mission de Jean et Moussa. Ensuite par les fonds qui restent dans le budget de Jean mais il va falloir pour ce point trouver une prestation de contrat qui va convenir avec le montant qui reste</w:t>
      </w:r>
      <w:r w:rsidR="00205C67">
        <w:t xml:space="preserve">. </w:t>
      </w:r>
    </w:p>
    <w:p w:rsidR="003E4DDE" w:rsidRDefault="003E4DDE" w:rsidP="003E4DDE">
      <w:pPr>
        <w:pStyle w:val="Titre1"/>
      </w:pPr>
      <w:r>
        <w:lastRenderedPageBreak/>
        <w:t>Proposition de prestation de service</w:t>
      </w:r>
    </w:p>
    <w:p w:rsidR="00FB26E7" w:rsidRDefault="00205C67" w:rsidP="00FB26E7">
      <w:pPr>
        <w:spacing w:after="240"/>
        <w:jc w:val="both"/>
      </w:pPr>
      <w:r>
        <w:t xml:space="preserve">La prestation proposée </w:t>
      </w:r>
      <w:r w:rsidR="003E4DDE">
        <w:t>pourrait être</w:t>
      </w:r>
      <w:r>
        <w:t xml:space="preserve"> le </w:t>
      </w:r>
      <w:r w:rsidRPr="00205C67">
        <w:rPr>
          <w:b/>
        </w:rPr>
        <w:t>debugging du masque</w:t>
      </w:r>
      <w:r>
        <w:rPr>
          <w:b/>
        </w:rPr>
        <w:t xml:space="preserve"> </w:t>
      </w:r>
      <w:r w:rsidRPr="00205C67">
        <w:t>qui comprend</w:t>
      </w:r>
      <w:r w:rsidR="003E4DDE">
        <w:t>rait</w:t>
      </w:r>
      <w:r w:rsidRPr="00205C67">
        <w:t xml:space="preserve"> trois</w:t>
      </w:r>
      <w:r>
        <w:rPr>
          <w:b/>
        </w:rPr>
        <w:t xml:space="preserve"> </w:t>
      </w:r>
      <w:r>
        <w:t>choses : établir un rapport de bug, corriger les bugs</w:t>
      </w:r>
      <w:r w:rsidR="00FB26E7">
        <w:t xml:space="preserve"> et tester le masque corrigé</w:t>
      </w:r>
      <w:r>
        <w:t>.</w:t>
      </w:r>
      <w:r w:rsidR="00FB26E7">
        <w:t xml:space="preserve"> La proposition de prestation sera rédigée par Papa Souleymane Ndiaye.</w:t>
      </w:r>
    </w:p>
    <w:p w:rsidR="008D17CA" w:rsidRDefault="00FB26E7" w:rsidP="00FB26E7">
      <w:pPr>
        <w:pStyle w:val="Paragraphedeliste"/>
        <w:keepNext/>
        <w:keepLines/>
        <w:numPr>
          <w:ilvl w:val="0"/>
          <w:numId w:val="12"/>
        </w:numPr>
        <w:spacing w:before="240" w:line="276" w:lineRule="auto"/>
        <w:rPr>
          <w:rFonts w:ascii="Cambria" w:eastAsia="Cambria" w:hAnsi="Cambria" w:cs="Cambria"/>
          <w:b/>
          <w:color w:val="365F91"/>
          <w:sz w:val="30"/>
        </w:rPr>
      </w:pPr>
      <w:r w:rsidRPr="00FB26E7">
        <w:rPr>
          <w:rFonts w:ascii="Cambria" w:eastAsia="Cambria" w:hAnsi="Cambria" w:cs="Cambria"/>
          <w:b/>
          <w:color w:val="365F91"/>
          <w:sz w:val="30"/>
        </w:rPr>
        <w:t>Validation organigramme</w:t>
      </w:r>
    </w:p>
    <w:p w:rsidR="00FB26E7" w:rsidRDefault="00FB26E7" w:rsidP="00FB26E7">
      <w:pPr>
        <w:rPr>
          <w:rFonts w:eastAsia="Cambria"/>
        </w:rPr>
      </w:pPr>
      <w:r>
        <w:rPr>
          <w:rFonts w:eastAsia="Cambria"/>
        </w:rPr>
        <w:t xml:space="preserve">Le nouvel organigramme établi par JLF et PSN est proposé à Moussa. Sans objections il est </w:t>
      </w:r>
      <w:r w:rsidR="00757FCD">
        <w:rPr>
          <w:rFonts w:eastAsia="Cambria"/>
        </w:rPr>
        <w:t>validé</w:t>
      </w:r>
      <w:r>
        <w:rPr>
          <w:rFonts w:eastAsia="Cambria"/>
        </w:rPr>
        <w:t xml:space="preserve"> pour le mom</w:t>
      </w:r>
      <w:r w:rsidR="00890983">
        <w:rPr>
          <w:rFonts w:eastAsia="Cambria"/>
        </w:rPr>
        <w:t xml:space="preserve">ent. Toutefois il </w:t>
      </w:r>
      <w:r>
        <w:rPr>
          <w:rFonts w:eastAsia="Cambria"/>
        </w:rPr>
        <w:t xml:space="preserve">évoluera avec les besoins du moment. </w:t>
      </w:r>
    </w:p>
    <w:p w:rsidR="00890983" w:rsidRDefault="00890983" w:rsidP="00890983">
      <w:pPr>
        <w:pStyle w:val="Titre1"/>
      </w:pPr>
      <w:r>
        <w:t>Mise à jour du contrat de partenariat</w:t>
      </w:r>
    </w:p>
    <w:p w:rsidR="00890983" w:rsidRPr="00890983" w:rsidRDefault="0058554F" w:rsidP="00890983">
      <w:pPr>
        <w:rPr>
          <w:rFonts w:eastAsia="Cambria"/>
        </w:rPr>
      </w:pPr>
      <w:r>
        <w:rPr>
          <w:rFonts w:eastAsia="Cambria"/>
        </w:rPr>
        <w:t>Le travail de partenariat doit reprendre dans les meilleurs délais car le département en charge des partenariats de l’IRD le demande.</w:t>
      </w:r>
    </w:p>
    <w:p w:rsidR="00FB26E7" w:rsidRDefault="00757FCD" w:rsidP="00757FCD">
      <w:pPr>
        <w:pStyle w:val="Paragraphedeliste"/>
        <w:keepNext/>
        <w:keepLines/>
        <w:numPr>
          <w:ilvl w:val="0"/>
          <w:numId w:val="12"/>
        </w:numPr>
        <w:spacing w:before="240" w:line="276" w:lineRule="auto"/>
        <w:rPr>
          <w:rFonts w:ascii="Cambria" w:eastAsia="Cambria" w:hAnsi="Cambria" w:cs="Cambria"/>
          <w:b/>
          <w:color w:val="365F91"/>
          <w:sz w:val="30"/>
        </w:rPr>
      </w:pPr>
      <w:r w:rsidRPr="00757FCD">
        <w:rPr>
          <w:rFonts w:ascii="Cambria" w:eastAsia="Cambria" w:hAnsi="Cambria" w:cs="Cambria"/>
          <w:b/>
          <w:color w:val="365F91"/>
          <w:sz w:val="30"/>
        </w:rPr>
        <w:t>Divers</w:t>
      </w:r>
    </w:p>
    <w:p w:rsidR="00757FCD" w:rsidRDefault="00890983" w:rsidP="00BB40F1">
      <w:pPr>
        <w:spacing w:after="240"/>
        <w:rPr>
          <w:rFonts w:eastAsia="Cambria"/>
        </w:rPr>
      </w:pPr>
      <w:r>
        <w:rPr>
          <w:rFonts w:eastAsia="Cambria"/>
        </w:rPr>
        <w:t>L</w:t>
      </w:r>
      <w:r w:rsidR="00BC4005">
        <w:rPr>
          <w:rFonts w:eastAsia="Cambria"/>
        </w:rPr>
        <w:t>e projet de CI-</w:t>
      </w:r>
      <w:r w:rsidR="00757FCD">
        <w:rPr>
          <w:rFonts w:eastAsia="Cambria"/>
        </w:rPr>
        <w:t>SimMasto</w:t>
      </w:r>
      <w:r>
        <w:rPr>
          <w:rFonts w:eastAsia="Cambria"/>
        </w:rPr>
        <w:t xml:space="preserve"> est suspendu pour le moment qui est remplacé par le projet de CI-Sanarsoft pour servir d’étude de cas pour la maitrise de l’approche qualité</w:t>
      </w:r>
    </w:p>
    <w:p w:rsidR="00BB40F1" w:rsidRDefault="00BB40F1" w:rsidP="00BB40F1">
      <w:pPr>
        <w:spacing w:line="360" w:lineRule="auto"/>
        <w:jc w:val="both"/>
      </w:pPr>
      <w:r>
        <w:t xml:space="preserve">La séance </w:t>
      </w:r>
      <w:r w:rsidR="008E5363">
        <w:t xml:space="preserve">a pris fin un peu après 16h </w:t>
      </w:r>
      <w:r>
        <w:t>heure Sénégal.</w:t>
      </w:r>
    </w:p>
    <w:p w:rsidR="00757FCD" w:rsidRPr="00BB40F1" w:rsidRDefault="00757FCD" w:rsidP="00BB40F1">
      <w:pPr>
        <w:spacing w:line="600" w:lineRule="auto"/>
        <w:jc w:val="right"/>
      </w:pPr>
    </w:p>
    <w:sectPr w:rsidR="00757FCD" w:rsidRPr="00BB40F1">
      <w:footerReference w:type="default" r:id="rId8"/>
      <w:pgSz w:w="11906" w:h="16838" w:code="9"/>
      <w:pgMar w:top="1134" w:right="1418" w:bottom="113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B6C" w:rsidRDefault="00090B6C">
      <w:r>
        <w:separator/>
      </w:r>
    </w:p>
  </w:endnote>
  <w:endnote w:type="continuationSeparator" w:id="0">
    <w:p w:rsidR="00090B6C" w:rsidRDefault="0009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AF5" w:rsidRDefault="00184AF5">
    <w:pPr>
      <w:pStyle w:val="Pieddepage"/>
    </w:pPr>
    <w:r>
      <w:rPr>
        <w:noProof/>
        <w:color w:val="4F81BD"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DB7707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rPr>
      <w:fldChar w:fldCharType="separate"/>
    </w:r>
    <w:r w:rsidR="005E46E6" w:rsidRPr="005E46E6">
      <w:rPr>
        <w:rFonts w:asciiTheme="majorHAnsi" w:eastAsiaTheme="majorEastAsia" w:hAnsiTheme="majorHAnsi" w:cstheme="majorBidi"/>
        <w:noProof/>
        <w:color w:val="4F81BD" w:themeColor="accent1"/>
        <w:sz w:val="20"/>
        <w:szCs w:val="20"/>
      </w:rPr>
      <w:t>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B6C" w:rsidRDefault="00090B6C">
      <w:r>
        <w:separator/>
      </w:r>
    </w:p>
  </w:footnote>
  <w:footnote w:type="continuationSeparator" w:id="0">
    <w:p w:rsidR="00090B6C" w:rsidRDefault="00090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361F"/>
    <w:multiLevelType w:val="hybridMultilevel"/>
    <w:tmpl w:val="00C4D11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 w15:restartNumberingAfterBreak="0">
    <w:nsid w:val="1A736BF3"/>
    <w:multiLevelType w:val="hybridMultilevel"/>
    <w:tmpl w:val="915CDB56"/>
    <w:lvl w:ilvl="0" w:tplc="040C0001">
      <w:start w:val="1"/>
      <w:numFmt w:val="bullet"/>
      <w:lvlText w:val=""/>
      <w:lvlJc w:val="left"/>
      <w:pPr>
        <w:tabs>
          <w:tab w:val="num" w:pos="1428"/>
        </w:tabs>
        <w:ind w:left="1428" w:hanging="360"/>
      </w:pPr>
      <w:rPr>
        <w:rFonts w:ascii="Symbol" w:hAnsi="Symbol" w:hint="default"/>
      </w:rPr>
    </w:lvl>
    <w:lvl w:ilvl="1" w:tplc="040C000F">
      <w:start w:val="1"/>
      <w:numFmt w:val="decimal"/>
      <w:lvlText w:val="%2."/>
      <w:lvlJc w:val="left"/>
      <w:pPr>
        <w:tabs>
          <w:tab w:val="num" w:pos="2148"/>
        </w:tabs>
        <w:ind w:left="2148" w:hanging="360"/>
      </w:pPr>
      <w:rPr>
        <w:rFonts w:cs="Times New Roman"/>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25E90CEE"/>
    <w:multiLevelType w:val="hybridMultilevel"/>
    <w:tmpl w:val="915CDB56"/>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66107"/>
    <w:multiLevelType w:val="hybridMultilevel"/>
    <w:tmpl w:val="184A4A32"/>
    <w:lvl w:ilvl="0" w:tplc="040C000F">
      <w:start w:val="7"/>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15:restartNumberingAfterBreak="0">
    <w:nsid w:val="2F865B6F"/>
    <w:multiLevelType w:val="hybridMultilevel"/>
    <w:tmpl w:val="4BD0C9AE"/>
    <w:lvl w:ilvl="0" w:tplc="5C5CAE8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379D3A5A"/>
    <w:multiLevelType w:val="hybridMultilevel"/>
    <w:tmpl w:val="7C728A1E"/>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6" w15:restartNumberingAfterBreak="0">
    <w:nsid w:val="3B1A265E"/>
    <w:multiLevelType w:val="multilevel"/>
    <w:tmpl w:val="7C728A1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475F3D68"/>
    <w:multiLevelType w:val="hybridMultilevel"/>
    <w:tmpl w:val="FF002FEA"/>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4C6B6C10"/>
    <w:multiLevelType w:val="hybridMultilevel"/>
    <w:tmpl w:val="D6C01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443C2E"/>
    <w:multiLevelType w:val="hybridMultilevel"/>
    <w:tmpl w:val="2360937C"/>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6F130C72"/>
    <w:multiLevelType w:val="hybridMultilevel"/>
    <w:tmpl w:val="23CA42BE"/>
    <w:lvl w:ilvl="0" w:tplc="E6DC0334">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32A525A"/>
    <w:multiLevelType w:val="hybridMultilevel"/>
    <w:tmpl w:val="F980628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11"/>
  </w:num>
  <w:num w:numId="4">
    <w:abstractNumId w:val="5"/>
  </w:num>
  <w:num w:numId="5">
    <w:abstractNumId w:val="6"/>
  </w:num>
  <w:num w:numId="6">
    <w:abstractNumId w:val="3"/>
  </w:num>
  <w:num w:numId="7">
    <w:abstractNumId w:val="0"/>
  </w:num>
  <w:num w:numId="8">
    <w:abstractNumId w:val="8"/>
  </w:num>
  <w:num w:numId="9">
    <w:abstractNumId w:val="4"/>
  </w:num>
  <w:num w:numId="10">
    <w:abstractNumId w:val="9"/>
  </w:num>
  <w:num w:numId="11">
    <w:abstractNumId w:val="7"/>
  </w:num>
  <w:num w:numId="12">
    <w:abstractNumId w:val="10"/>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B"/>
    <w:rsid w:val="00010F4F"/>
    <w:rsid w:val="00017F5E"/>
    <w:rsid w:val="00040E01"/>
    <w:rsid w:val="00074E46"/>
    <w:rsid w:val="00090B6C"/>
    <w:rsid w:val="000A246C"/>
    <w:rsid w:val="000B6482"/>
    <w:rsid w:val="000C1178"/>
    <w:rsid w:val="000E7BCD"/>
    <w:rsid w:val="00101ED8"/>
    <w:rsid w:val="001317E2"/>
    <w:rsid w:val="00184AF5"/>
    <w:rsid w:val="00186D5A"/>
    <w:rsid w:val="001C5071"/>
    <w:rsid w:val="001D1700"/>
    <w:rsid w:val="001E23A6"/>
    <w:rsid w:val="00205C67"/>
    <w:rsid w:val="00217E2A"/>
    <w:rsid w:val="002262E3"/>
    <w:rsid w:val="00240FE0"/>
    <w:rsid w:val="002420AF"/>
    <w:rsid w:val="002748E1"/>
    <w:rsid w:val="002C43F4"/>
    <w:rsid w:val="00307DFC"/>
    <w:rsid w:val="00313025"/>
    <w:rsid w:val="003201A7"/>
    <w:rsid w:val="0035042C"/>
    <w:rsid w:val="0035364B"/>
    <w:rsid w:val="00362C36"/>
    <w:rsid w:val="00367CB6"/>
    <w:rsid w:val="0037607F"/>
    <w:rsid w:val="00382EC1"/>
    <w:rsid w:val="003847CB"/>
    <w:rsid w:val="003A19BA"/>
    <w:rsid w:val="003B3BE9"/>
    <w:rsid w:val="003E4DDE"/>
    <w:rsid w:val="003E4E6C"/>
    <w:rsid w:val="003F7CAB"/>
    <w:rsid w:val="00400D46"/>
    <w:rsid w:val="004040D4"/>
    <w:rsid w:val="00453AE1"/>
    <w:rsid w:val="004562FE"/>
    <w:rsid w:val="0046543D"/>
    <w:rsid w:val="004B140C"/>
    <w:rsid w:val="004C1C33"/>
    <w:rsid w:val="004F6B46"/>
    <w:rsid w:val="00507C10"/>
    <w:rsid w:val="0055757A"/>
    <w:rsid w:val="005763C6"/>
    <w:rsid w:val="0058270B"/>
    <w:rsid w:val="0058554F"/>
    <w:rsid w:val="00587035"/>
    <w:rsid w:val="005A7E43"/>
    <w:rsid w:val="005C16A6"/>
    <w:rsid w:val="005C4028"/>
    <w:rsid w:val="005C77C3"/>
    <w:rsid w:val="005D6043"/>
    <w:rsid w:val="005E2FB1"/>
    <w:rsid w:val="005E46E6"/>
    <w:rsid w:val="005F36FA"/>
    <w:rsid w:val="006172CE"/>
    <w:rsid w:val="00623FC5"/>
    <w:rsid w:val="006307B1"/>
    <w:rsid w:val="00637264"/>
    <w:rsid w:val="00647C57"/>
    <w:rsid w:val="0065485A"/>
    <w:rsid w:val="006803D1"/>
    <w:rsid w:val="006C60D0"/>
    <w:rsid w:val="006E658F"/>
    <w:rsid w:val="006F407A"/>
    <w:rsid w:val="00733613"/>
    <w:rsid w:val="00752AE0"/>
    <w:rsid w:val="00755D73"/>
    <w:rsid w:val="00757FCD"/>
    <w:rsid w:val="00771AEA"/>
    <w:rsid w:val="007D10D6"/>
    <w:rsid w:val="00824B0C"/>
    <w:rsid w:val="008427AC"/>
    <w:rsid w:val="00847A20"/>
    <w:rsid w:val="008654B4"/>
    <w:rsid w:val="00872224"/>
    <w:rsid w:val="00890983"/>
    <w:rsid w:val="008B3C1E"/>
    <w:rsid w:val="008D17CA"/>
    <w:rsid w:val="008D1E7D"/>
    <w:rsid w:val="008E5363"/>
    <w:rsid w:val="00921026"/>
    <w:rsid w:val="00931614"/>
    <w:rsid w:val="0093187B"/>
    <w:rsid w:val="00943B53"/>
    <w:rsid w:val="00973D79"/>
    <w:rsid w:val="009769E9"/>
    <w:rsid w:val="00995176"/>
    <w:rsid w:val="009C4522"/>
    <w:rsid w:val="009C79E6"/>
    <w:rsid w:val="009F3D48"/>
    <w:rsid w:val="00A40ED1"/>
    <w:rsid w:val="00A426E4"/>
    <w:rsid w:val="00A81498"/>
    <w:rsid w:val="00A818DF"/>
    <w:rsid w:val="00A979F5"/>
    <w:rsid w:val="00AA1304"/>
    <w:rsid w:val="00AC1CF2"/>
    <w:rsid w:val="00B16504"/>
    <w:rsid w:val="00B34EF2"/>
    <w:rsid w:val="00B514EF"/>
    <w:rsid w:val="00B521C1"/>
    <w:rsid w:val="00BA2CE1"/>
    <w:rsid w:val="00BA2EA7"/>
    <w:rsid w:val="00BB40F1"/>
    <w:rsid w:val="00BC4005"/>
    <w:rsid w:val="00BF188E"/>
    <w:rsid w:val="00C04881"/>
    <w:rsid w:val="00C13693"/>
    <w:rsid w:val="00C61FCA"/>
    <w:rsid w:val="00C63E85"/>
    <w:rsid w:val="00CB665E"/>
    <w:rsid w:val="00CE3783"/>
    <w:rsid w:val="00D114DF"/>
    <w:rsid w:val="00D55899"/>
    <w:rsid w:val="00DA7C39"/>
    <w:rsid w:val="00DB3DA1"/>
    <w:rsid w:val="00DC3A04"/>
    <w:rsid w:val="00DC5DA1"/>
    <w:rsid w:val="00E314E5"/>
    <w:rsid w:val="00E37E12"/>
    <w:rsid w:val="00E448D0"/>
    <w:rsid w:val="00E72EA5"/>
    <w:rsid w:val="00E75D2A"/>
    <w:rsid w:val="00E92098"/>
    <w:rsid w:val="00ED115E"/>
    <w:rsid w:val="00ED7688"/>
    <w:rsid w:val="00F121F1"/>
    <w:rsid w:val="00F24DB2"/>
    <w:rsid w:val="00F25EEB"/>
    <w:rsid w:val="00F4043B"/>
    <w:rsid w:val="00F82184"/>
    <w:rsid w:val="00FB26E7"/>
    <w:rsid w:val="00FB46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824FC5-D756-4207-B73F-75C19A7D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7B1"/>
    <w:pPr>
      <w:spacing w:after="0" w:line="240" w:lineRule="auto"/>
    </w:pPr>
    <w:rPr>
      <w:sz w:val="24"/>
      <w:szCs w:val="24"/>
    </w:rPr>
  </w:style>
  <w:style w:type="paragraph" w:styleId="Titre1">
    <w:name w:val="heading 1"/>
    <w:basedOn w:val="Paragraphedeliste"/>
    <w:next w:val="Normal"/>
    <w:link w:val="Titre1Car"/>
    <w:uiPriority w:val="9"/>
    <w:qFormat/>
    <w:rsid w:val="003E4DDE"/>
    <w:pPr>
      <w:keepNext/>
      <w:keepLines/>
      <w:numPr>
        <w:numId w:val="12"/>
      </w:numPr>
      <w:spacing w:before="240" w:line="276" w:lineRule="auto"/>
      <w:outlineLvl w:val="0"/>
    </w:pPr>
    <w:rPr>
      <w:rFonts w:ascii="Cambria" w:eastAsia="Cambria" w:hAnsi="Cambria" w:cs="Cambria"/>
      <w:b/>
      <w:color w:val="365F91"/>
      <w:sz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6307B1"/>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rsid w:val="006307B1"/>
    <w:rPr>
      <w:rFonts w:cs="Times New Roman"/>
      <w:vertAlign w:val="superscript"/>
    </w:rPr>
  </w:style>
  <w:style w:type="paragraph" w:styleId="En-tte">
    <w:name w:val="header"/>
    <w:basedOn w:val="Normal"/>
    <w:link w:val="En-tteCar"/>
    <w:rsid w:val="006307B1"/>
    <w:pPr>
      <w:tabs>
        <w:tab w:val="center" w:pos="4536"/>
        <w:tab w:val="right" w:pos="9072"/>
      </w:tabs>
    </w:pPr>
  </w:style>
  <w:style w:type="character" w:customStyle="1" w:styleId="En-tteCar">
    <w:name w:val="En-tête Car"/>
    <w:basedOn w:val="Policepardfaut"/>
    <w:link w:val="En-tte"/>
    <w:rPr>
      <w:sz w:val="24"/>
      <w:szCs w:val="24"/>
    </w:rPr>
  </w:style>
  <w:style w:type="paragraph" w:styleId="Pieddepage">
    <w:name w:val="footer"/>
    <w:basedOn w:val="Normal"/>
    <w:link w:val="PieddepageCar"/>
    <w:uiPriority w:val="99"/>
    <w:rsid w:val="006307B1"/>
    <w:pPr>
      <w:tabs>
        <w:tab w:val="center" w:pos="4536"/>
        <w:tab w:val="right" w:pos="9072"/>
      </w:tabs>
    </w:pPr>
  </w:style>
  <w:style w:type="character" w:customStyle="1" w:styleId="PieddepageCar">
    <w:name w:val="Pied de page Car"/>
    <w:basedOn w:val="Policepardfaut"/>
    <w:link w:val="Pieddepage"/>
    <w:uiPriority w:val="99"/>
    <w:semiHidden/>
    <w:rPr>
      <w:sz w:val="24"/>
      <w:szCs w:val="24"/>
    </w:rPr>
  </w:style>
  <w:style w:type="character" w:styleId="Lienhypertexte">
    <w:name w:val="Hyperlink"/>
    <w:basedOn w:val="Policepardfaut"/>
    <w:uiPriority w:val="99"/>
    <w:rsid w:val="006307B1"/>
    <w:rPr>
      <w:rFonts w:cs="Times New Roman"/>
      <w:color w:val="0000FF"/>
      <w:u w:val="single"/>
    </w:rPr>
  </w:style>
  <w:style w:type="paragraph" w:styleId="Corpsdetexte">
    <w:name w:val="Body Text"/>
    <w:basedOn w:val="Normal"/>
    <w:link w:val="CorpsdetexteCar"/>
    <w:uiPriority w:val="99"/>
    <w:rsid w:val="006307B1"/>
    <w:rPr>
      <w:i/>
      <w:iCs/>
    </w:rPr>
  </w:style>
  <w:style w:type="character" w:customStyle="1" w:styleId="CorpsdetexteCar">
    <w:name w:val="Corps de texte Car"/>
    <w:basedOn w:val="Policepardfaut"/>
    <w:link w:val="Corpsdetexte"/>
    <w:uiPriority w:val="99"/>
    <w:semiHidden/>
    <w:rPr>
      <w:sz w:val="24"/>
      <w:szCs w:val="24"/>
    </w:rPr>
  </w:style>
  <w:style w:type="character" w:customStyle="1" w:styleId="rubrique">
    <w:name w:val="rubrique"/>
    <w:basedOn w:val="Policepardfaut"/>
    <w:uiPriority w:val="99"/>
    <w:rsid w:val="006307B1"/>
    <w:rPr>
      <w:rFonts w:ascii="Abadi MT Condensed Light" w:hAnsi="Abadi MT Condensed Light" w:cs="Times New Roman"/>
      <w:color w:val="008000"/>
    </w:rPr>
  </w:style>
  <w:style w:type="character" w:customStyle="1" w:styleId="rponse">
    <w:name w:val="réponse"/>
    <w:basedOn w:val="Policepardfaut"/>
    <w:uiPriority w:val="99"/>
    <w:rsid w:val="006307B1"/>
    <w:rPr>
      <w:rFonts w:ascii="Abadi MT Condensed Light" w:hAnsi="Abadi MT Condensed Light" w:cs="Times New Roman"/>
      <w:sz w:val="26"/>
    </w:rPr>
  </w:style>
  <w:style w:type="paragraph" w:styleId="Corpsdetexte2">
    <w:name w:val="Body Text 2"/>
    <w:basedOn w:val="Normal"/>
    <w:link w:val="Corpsdetexte2Car"/>
    <w:uiPriority w:val="99"/>
    <w:rsid w:val="006307B1"/>
    <w:pPr>
      <w:pBdr>
        <w:top w:val="single" w:sz="4" w:space="1" w:color="FF0000"/>
        <w:left w:val="single" w:sz="4" w:space="4" w:color="FF0000"/>
        <w:bottom w:val="single" w:sz="4" w:space="1" w:color="FF0000"/>
        <w:right w:val="single" w:sz="4" w:space="4" w:color="FF0000"/>
      </w:pBdr>
      <w:ind w:left="1416"/>
    </w:pPr>
  </w:style>
  <w:style w:type="character" w:customStyle="1" w:styleId="Corpsdetexte2Car">
    <w:name w:val="Corps de texte 2 Car"/>
    <w:basedOn w:val="Policepardfaut"/>
    <w:link w:val="Corpsdetexte2"/>
    <w:uiPriority w:val="99"/>
    <w:semiHidden/>
    <w:rPr>
      <w:sz w:val="24"/>
      <w:szCs w:val="24"/>
    </w:rPr>
  </w:style>
  <w:style w:type="paragraph" w:styleId="Textedebulles">
    <w:name w:val="Balloon Text"/>
    <w:basedOn w:val="Normal"/>
    <w:link w:val="TextedebullesCar"/>
    <w:uiPriority w:val="99"/>
    <w:semiHidden/>
    <w:unhideWhenUsed/>
    <w:rsid w:val="00E37E12"/>
    <w:rPr>
      <w:rFonts w:ascii="Tahoma" w:hAnsi="Tahoma" w:cs="Tahoma"/>
      <w:sz w:val="16"/>
      <w:szCs w:val="16"/>
    </w:rPr>
  </w:style>
  <w:style w:type="character" w:customStyle="1" w:styleId="TextedebullesCar">
    <w:name w:val="Texte de bulles Car"/>
    <w:basedOn w:val="Policepardfaut"/>
    <w:link w:val="Textedebulles"/>
    <w:uiPriority w:val="99"/>
    <w:semiHidden/>
    <w:rsid w:val="00E37E12"/>
    <w:rPr>
      <w:rFonts w:ascii="Tahoma" w:hAnsi="Tahoma" w:cs="Tahoma"/>
      <w:sz w:val="16"/>
      <w:szCs w:val="16"/>
    </w:rPr>
  </w:style>
  <w:style w:type="paragraph" w:customStyle="1" w:styleId="STLA2">
    <w:name w:val="STL_A2"/>
    <w:basedOn w:val="Normal"/>
    <w:qFormat/>
    <w:rsid w:val="0065485A"/>
    <w:pPr>
      <w:spacing w:after="200" w:line="276" w:lineRule="auto"/>
    </w:pPr>
    <w:rPr>
      <w:rFonts w:eastAsiaTheme="minorHAnsi"/>
      <w:b/>
      <w:color w:val="1F497D" w:themeColor="text2"/>
      <w:sz w:val="44"/>
      <w:szCs w:val="22"/>
      <w:lang w:eastAsia="en-US"/>
    </w:rPr>
  </w:style>
  <w:style w:type="paragraph" w:styleId="Paragraphedeliste">
    <w:name w:val="List Paragraph"/>
    <w:basedOn w:val="Normal"/>
    <w:uiPriority w:val="34"/>
    <w:qFormat/>
    <w:rsid w:val="00010F4F"/>
    <w:pPr>
      <w:ind w:left="720"/>
      <w:contextualSpacing/>
    </w:pPr>
  </w:style>
  <w:style w:type="character" w:customStyle="1" w:styleId="Titre1Car">
    <w:name w:val="Titre 1 Car"/>
    <w:basedOn w:val="Policepardfaut"/>
    <w:link w:val="Titre1"/>
    <w:uiPriority w:val="9"/>
    <w:rsid w:val="003E4DDE"/>
    <w:rPr>
      <w:rFonts w:ascii="Cambria" w:eastAsia="Cambria" w:hAnsi="Cambria" w:cs="Cambria"/>
      <w:b/>
      <w:color w:val="365F91"/>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2209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IRD - projet MOPA</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Le Fur</dc:creator>
  <cp:lastModifiedBy>KORKA SASSE</cp:lastModifiedBy>
  <cp:revision>4</cp:revision>
  <cp:lastPrinted>2020-05-04T11:03:00Z</cp:lastPrinted>
  <dcterms:created xsi:type="dcterms:W3CDTF">2020-05-04T11:02:00Z</dcterms:created>
  <dcterms:modified xsi:type="dcterms:W3CDTF">2020-05-04T11:04:00Z</dcterms:modified>
</cp:coreProperties>
</file>